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68" w:rsidRDefault="00B035E8" w:rsidP="00EF7FF4">
      <w:pPr>
        <w:spacing w:after="350"/>
        <w:ind w:right="732"/>
        <w:jc w:val="center"/>
      </w:pPr>
      <w:r>
        <w:rPr>
          <w:noProof/>
        </w:rPr>
        <w:drawing>
          <wp:inline distT="0" distB="0" distL="0" distR="0">
            <wp:extent cx="847344" cy="841488"/>
            <wp:effectExtent l="0" t="0" r="0" b="0"/>
            <wp:docPr id="2227" name="Picture 2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" name="Picture 22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4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F68" w:rsidRDefault="00EF7FF4" w:rsidP="00EF7FF4">
      <w:pPr>
        <w:spacing w:after="0"/>
        <w:ind w:right="732" w:hanging="10"/>
        <w:jc w:val="center"/>
      </w:pPr>
      <w:r>
        <w:rPr>
          <w:sz w:val="30"/>
        </w:rPr>
        <w:t>ТЫВА РЕСПУБЛИКАНЫН</w:t>
      </w:r>
    </w:p>
    <w:p w:rsidR="009E4F68" w:rsidRDefault="00B035E8" w:rsidP="00EF7FF4">
      <w:pPr>
        <w:spacing w:after="0"/>
        <w:ind w:right="732" w:hanging="10"/>
        <w:jc w:val="center"/>
      </w:pPr>
      <w:r>
        <w:rPr>
          <w:sz w:val="28"/>
        </w:rPr>
        <w:t>КАА-ХЕМ КОЖУУН ЧАГЫРГАЗЫ</w:t>
      </w:r>
      <w:r w:rsidR="00EF7FF4">
        <w:rPr>
          <w:sz w:val="28"/>
        </w:rPr>
        <w:t>НЫН</w:t>
      </w:r>
    </w:p>
    <w:p w:rsidR="009E4F68" w:rsidRDefault="00B035E8" w:rsidP="00EF7FF4">
      <w:pPr>
        <w:spacing w:after="263"/>
        <w:ind w:right="732" w:hanging="10"/>
        <w:jc w:val="center"/>
      </w:pPr>
      <w:r>
        <w:rPr>
          <w:sz w:val="30"/>
        </w:rPr>
        <w:t>ДОКТААЛ</w:t>
      </w:r>
    </w:p>
    <w:p w:rsidR="009E4F68" w:rsidRDefault="00B035E8" w:rsidP="00EF7FF4">
      <w:pPr>
        <w:spacing w:after="0"/>
        <w:ind w:right="732" w:hanging="10"/>
        <w:jc w:val="center"/>
      </w:pPr>
      <w:r>
        <w:rPr>
          <w:sz w:val="30"/>
        </w:rPr>
        <w:t>ПОСТАНОВЛЕНИЕ</w:t>
      </w:r>
    </w:p>
    <w:p w:rsidR="009E4F68" w:rsidRDefault="00B035E8" w:rsidP="00EF7FF4">
      <w:pPr>
        <w:spacing w:after="5" w:line="239" w:lineRule="auto"/>
        <w:ind w:right="732"/>
        <w:jc w:val="center"/>
      </w:pPr>
      <w:r>
        <w:rPr>
          <w:sz w:val="28"/>
        </w:rPr>
        <w:t>АДМИНИСТРАЦИИ КАА-ХЕМСКОГО РАЙОНА</w:t>
      </w:r>
    </w:p>
    <w:p w:rsidR="009E4F68" w:rsidRDefault="00B035E8" w:rsidP="00EF7FF4">
      <w:pPr>
        <w:spacing w:after="283"/>
        <w:ind w:right="732" w:hanging="10"/>
        <w:jc w:val="center"/>
      </w:pPr>
      <w:r>
        <w:rPr>
          <w:sz w:val="28"/>
        </w:rPr>
        <w:t>РЕСПУБЛИКИ ТЫВА</w:t>
      </w:r>
    </w:p>
    <w:p w:rsidR="009E4F68" w:rsidRDefault="00B035E8" w:rsidP="00EF7FF4">
      <w:pPr>
        <w:spacing w:after="0"/>
        <w:ind w:right="732" w:hanging="10"/>
        <w:jc w:val="center"/>
      </w:pPr>
      <w:r>
        <w:rPr>
          <w:sz w:val="28"/>
        </w:rPr>
        <w:t>от ____ марта 2024 года № ______</w:t>
      </w:r>
    </w:p>
    <w:p w:rsidR="009E4F68" w:rsidRPr="00B035E8" w:rsidRDefault="00B035E8" w:rsidP="00EF7FF4">
      <w:pPr>
        <w:spacing w:after="347"/>
        <w:ind w:right="732" w:hanging="10"/>
        <w:jc w:val="center"/>
      </w:pPr>
      <w:r w:rsidRPr="00B035E8">
        <w:rPr>
          <w:sz w:val="28"/>
        </w:rPr>
        <w:t>с. Сарыг-Сеп</w:t>
      </w:r>
    </w:p>
    <w:p w:rsidR="009E4F68" w:rsidRPr="00B035E8" w:rsidRDefault="00B035E8" w:rsidP="00EF7FF4">
      <w:pPr>
        <w:spacing w:after="321" w:line="239" w:lineRule="auto"/>
        <w:ind w:right="590" w:firstLine="427"/>
        <w:jc w:val="center"/>
        <w:rPr>
          <w:b/>
        </w:rPr>
      </w:pPr>
      <w:r w:rsidRPr="00B035E8">
        <w:rPr>
          <w:b/>
          <w:sz w:val="28"/>
        </w:rPr>
        <w:t>О закреплении муниципальных образовательных организаций за конкретными территориями Каа-Хемского района</w:t>
      </w:r>
    </w:p>
    <w:p w:rsidR="009E4F68" w:rsidRDefault="00B035E8" w:rsidP="00EF7FF4">
      <w:pPr>
        <w:spacing w:after="0" w:line="240" w:lineRule="auto"/>
        <w:ind w:left="4" w:right="448" w:firstLine="422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6811174</wp:posOffset>
            </wp:positionV>
            <wp:extent cx="24384" cy="6098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 xml:space="preserve">В соответствии с п. 6 ч. ст. 9 ФЗ от 29 декабря 2012 года №273-ФЗ «Об образовании в Российской Федерации», п. 11 ч. 1 ст. 15 ФЗ от 06 октября 2003 года №131-ФЗ «Об общих принципах организации местного самоуправления в Российской Федерации» и в целях соблюдения конституционных прав граждан на получение общедоступного и бесплатного общего образования, обеспечения </w:t>
      </w:r>
      <w:r>
        <w:rPr>
          <w:noProof/>
        </w:rPr>
        <w:drawing>
          <wp:inline distT="0" distB="0" distL="0" distR="0">
            <wp:extent cx="3047" cy="6098"/>
            <wp:effectExtent l="0" t="0" r="0" b="0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территориальной доступности общеобразовательных</w:t>
      </w:r>
      <w:proofErr w:type="gramEnd"/>
      <w:r>
        <w:rPr>
          <w:sz w:val="28"/>
        </w:rPr>
        <w:t xml:space="preserve"> организаций, а также </w:t>
      </w:r>
      <w:proofErr w:type="gramStart"/>
      <w:r>
        <w:rPr>
          <w:sz w:val="28"/>
        </w:rPr>
        <w:t>согласно Приказа</w:t>
      </w:r>
      <w:proofErr w:type="gramEnd"/>
      <w:r>
        <w:rPr>
          <w:sz w:val="28"/>
        </w:rPr>
        <w:t xml:space="preserve"> Министерства Просвещения Российской Феде</w:t>
      </w:r>
      <w:r w:rsidR="00922236">
        <w:rPr>
          <w:sz w:val="28"/>
        </w:rPr>
        <w:t>рации от 30 августа 2022 года №784</w:t>
      </w:r>
      <w:r>
        <w:rPr>
          <w:sz w:val="28"/>
        </w:rPr>
        <w:t xml:space="preserve"> «</w:t>
      </w:r>
      <w:r w:rsidR="00070945" w:rsidRPr="00070945">
        <w:rPr>
          <w:sz w:val="28"/>
          <w:szCs w:val="28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</w:t>
      </w:r>
      <w:r w:rsidR="00E94EEE">
        <w:rPr>
          <w:sz w:val="28"/>
          <w:szCs w:val="28"/>
        </w:rPr>
        <w:t xml:space="preserve">едерации от 2 сентября 2020 г. №458»  </w:t>
      </w:r>
      <w:r>
        <w:rPr>
          <w:sz w:val="28"/>
        </w:rPr>
        <w:t>Администрация Каа-Хемского района ПОСТАНОВЛЯЕТ: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 xml:space="preserve">Признать утратившим силу постановление Администрации Каа-Хемского района Республики Тыва </w:t>
      </w:r>
      <w:r w:rsidR="00CA1972" w:rsidRPr="00CA1972">
        <w:rPr>
          <w:sz w:val="28"/>
        </w:rPr>
        <w:t>от 29 марта 2022 года</w:t>
      </w:r>
      <w:r w:rsidR="00CA1972">
        <w:rPr>
          <w:sz w:val="28"/>
        </w:rPr>
        <w:t xml:space="preserve"> №126</w:t>
      </w:r>
      <w:r>
        <w:rPr>
          <w:sz w:val="28"/>
        </w:rPr>
        <w:t xml:space="preserve"> «О закреплении муниципальных образовательных организаций за конкретными территориями Каа-Хемского района».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>Закрепить за муниципальными общеобразовательными организациями, реализующими основные общеобразовательные программы начального общего, основного общего, среднего общего образования конкретные территории Каа-Хемского района, согласно приложенной таблице.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>Руководителям муниципальных образовательных организаций, реализующих основные общеобразовательные программы начального общего, основного общего, среднего общего образования:</w:t>
      </w:r>
    </w:p>
    <w:p w:rsidR="00756C13" w:rsidRDefault="00756C13" w:rsidP="00756C13">
      <w:pPr>
        <w:spacing w:after="0" w:line="240" w:lineRule="auto"/>
        <w:ind w:left="4" w:right="448"/>
        <w:jc w:val="both"/>
      </w:pPr>
      <w:r>
        <w:rPr>
          <w:sz w:val="28"/>
        </w:rPr>
        <w:lastRenderedPageBreak/>
        <w:t xml:space="preserve">      3.1.О</w:t>
      </w:r>
      <w:r w:rsidR="00B035E8">
        <w:rPr>
          <w:sz w:val="28"/>
        </w:rPr>
        <w:t>беспечить наличие базы данных несовершеннолетних детей в возрасте от 0 до 18 лет, согласованный с администрациями сельских поселений Каа</w:t>
      </w:r>
      <w:r w:rsidR="00EF7FF4">
        <w:rPr>
          <w:sz w:val="28"/>
        </w:rPr>
        <w:t>-</w:t>
      </w:r>
      <w:r w:rsidR="00B035E8">
        <w:rPr>
          <w:sz w:val="28"/>
        </w:rPr>
        <w:t>Хемского района;</w:t>
      </w:r>
      <w:r>
        <w:t xml:space="preserve"> </w:t>
      </w:r>
    </w:p>
    <w:p w:rsidR="009E4F68" w:rsidRDefault="00B035E8" w:rsidP="00756C13">
      <w:pPr>
        <w:spacing w:after="0" w:line="240" w:lineRule="auto"/>
        <w:ind w:left="4" w:right="448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39C7958" wp14:editId="34E81776">
            <wp:simplePos x="0" y="0"/>
            <wp:positionH relativeFrom="column">
              <wp:posOffset>152400</wp:posOffset>
            </wp:positionH>
            <wp:positionV relativeFrom="paragraph">
              <wp:posOffset>120673</wp:posOffset>
            </wp:positionV>
            <wp:extent cx="42672" cy="39635"/>
            <wp:effectExtent l="0" t="0" r="0" b="0"/>
            <wp:wrapSquare wrapText="bothSides"/>
            <wp:docPr id="3307" name="Picture 3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" name="Picture 33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6C13">
        <w:rPr>
          <w:sz w:val="28"/>
        </w:rPr>
        <w:t>3.2.</w:t>
      </w:r>
      <w:r>
        <w:rPr>
          <w:sz w:val="28"/>
        </w:rPr>
        <w:t xml:space="preserve">Обеспечить прием в муниципальные образовательные организации </w:t>
      </w:r>
      <w:r w:rsidR="00EF7FF4">
        <w:rPr>
          <w:sz w:val="28"/>
        </w:rPr>
        <w:t>граждан</w:t>
      </w:r>
      <w:r>
        <w:rPr>
          <w:sz w:val="28"/>
        </w:rPr>
        <w:t>, которые проживают на территории Каа-Хемског</w:t>
      </w:r>
      <w:r w:rsidR="00EF7FF4">
        <w:rPr>
          <w:sz w:val="28"/>
        </w:rPr>
        <w:t>о</w:t>
      </w:r>
      <w:r>
        <w:rPr>
          <w:sz w:val="28"/>
        </w:rPr>
        <w:t xml:space="preserve"> района, закрепленных за муниципальными образовательными организациями: согласно п. 1 настоящего постановления, и имеют право на получение общего образования.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>Управлению образования Каа-Хемского района: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2192" cy="6098"/>
            <wp:effectExtent l="0" t="0" r="0" b="0"/>
            <wp:docPr id="3308" name="Picture 3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F68" w:rsidRDefault="00756C13" w:rsidP="00756C13">
      <w:pPr>
        <w:spacing w:after="0" w:line="240" w:lineRule="auto"/>
        <w:ind w:left="4" w:right="448"/>
        <w:jc w:val="both"/>
      </w:pPr>
      <w:r>
        <w:rPr>
          <w:sz w:val="28"/>
        </w:rPr>
        <w:t xml:space="preserve">      4.1.</w:t>
      </w:r>
      <w:r w:rsidR="00B035E8">
        <w:rPr>
          <w:sz w:val="28"/>
        </w:rPr>
        <w:t>Обеспечить консультационную поддержку по приему в муниципальные общеобразовательные организации, реализующие основные общеобразовательные программы начального общего, основного общего, среднего общего образования, которые проживают на территории Каа-Хемского района и имеют право на получение общего образования;</w:t>
      </w:r>
    </w:p>
    <w:p w:rsidR="009E4F68" w:rsidRDefault="00B035E8" w:rsidP="00EF7FF4">
      <w:pPr>
        <w:spacing w:after="0" w:line="240" w:lineRule="auto"/>
        <w:ind w:left="62" w:right="448" w:firstLine="422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152400</wp:posOffset>
            </wp:positionH>
            <wp:positionV relativeFrom="page">
              <wp:posOffset>5384303</wp:posOffset>
            </wp:positionV>
            <wp:extent cx="12192" cy="1396381"/>
            <wp:effectExtent l="0" t="0" r="0" b="0"/>
            <wp:wrapTopAndBottom/>
            <wp:docPr id="3428" name="Picture 3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" name="Picture 34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39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7317286</wp:posOffset>
            </wp:positionV>
            <wp:extent cx="12192" cy="829292"/>
            <wp:effectExtent l="0" t="0" r="0" b="0"/>
            <wp:wrapTopAndBottom/>
            <wp:docPr id="3430" name="Picture 3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" name="Picture 3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4.2.06еспечить информирование жителей Каа-Хемского района о закрепленных территориях за конкретными образовательными организациями.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>Настоящее постановление вступает в законную силу со дня его подписания.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>Разместить на официальном сайте Администрации Каа-Хемского района в информационно-телекоммуникационной сети «Интернет».</w:t>
      </w:r>
    </w:p>
    <w:p w:rsidR="009E4F68" w:rsidRDefault="00B035E8" w:rsidP="00EF7FF4">
      <w:pPr>
        <w:numPr>
          <w:ilvl w:val="0"/>
          <w:numId w:val="1"/>
        </w:numPr>
        <w:spacing w:after="0" w:line="240" w:lineRule="auto"/>
        <w:ind w:right="448" w:firstLine="422"/>
        <w:jc w:val="both"/>
      </w:pPr>
      <w:r>
        <w:rPr>
          <w:sz w:val="28"/>
        </w:rPr>
        <w:t xml:space="preserve">Контроль за исполнением настоящего постановления возложить на заместителя председателя администрации </w:t>
      </w:r>
      <w:r w:rsidR="00EF7FF4">
        <w:rPr>
          <w:sz w:val="28"/>
        </w:rPr>
        <w:t>Каа-Хемского</w:t>
      </w:r>
      <w:r>
        <w:rPr>
          <w:sz w:val="28"/>
        </w:rPr>
        <w:t xml:space="preserve"> района Республики Тыва по социальной политике.</w:t>
      </w:r>
    </w:p>
    <w:p w:rsidR="00EF7FF4" w:rsidRDefault="00EF7FF4" w:rsidP="00EF7FF4">
      <w:pPr>
        <w:spacing w:after="0" w:line="240" w:lineRule="auto"/>
        <w:ind w:left="-284" w:right="448" w:firstLine="422"/>
        <w:jc w:val="both"/>
        <w:rPr>
          <w:sz w:val="28"/>
        </w:rPr>
      </w:pPr>
    </w:p>
    <w:p w:rsidR="00EF7FF4" w:rsidRDefault="00EF7FF4" w:rsidP="00EF7FF4">
      <w:pPr>
        <w:spacing w:after="0" w:line="240" w:lineRule="auto"/>
        <w:ind w:left="-284" w:right="448" w:firstLine="422"/>
        <w:jc w:val="both"/>
        <w:rPr>
          <w:sz w:val="28"/>
        </w:rPr>
      </w:pPr>
    </w:p>
    <w:p w:rsidR="00EF7FF4" w:rsidRDefault="00B035E8" w:rsidP="00EF7FF4">
      <w:pPr>
        <w:spacing w:after="0" w:line="240" w:lineRule="auto"/>
        <w:ind w:left="-284" w:right="448" w:firstLine="422"/>
        <w:jc w:val="both"/>
        <w:rPr>
          <w:sz w:val="28"/>
        </w:rPr>
      </w:pPr>
      <w:r>
        <w:rPr>
          <w:sz w:val="28"/>
        </w:rPr>
        <w:t>Председатель админис</w:t>
      </w:r>
      <w:r w:rsidR="00EF7FF4">
        <w:rPr>
          <w:sz w:val="28"/>
        </w:rPr>
        <w:t xml:space="preserve">трации </w:t>
      </w:r>
    </w:p>
    <w:p w:rsidR="009E4F68" w:rsidRDefault="00EF7FF4" w:rsidP="00EF7FF4">
      <w:pPr>
        <w:spacing w:after="0" w:line="240" w:lineRule="auto"/>
        <w:ind w:left="-284" w:right="448" w:firstLine="422"/>
        <w:jc w:val="both"/>
      </w:pPr>
      <w:r>
        <w:rPr>
          <w:sz w:val="28"/>
        </w:rPr>
        <w:t>К</w:t>
      </w:r>
      <w:r w:rsidR="00B035E8">
        <w:rPr>
          <w:sz w:val="28"/>
        </w:rPr>
        <w:t>аа-Хемский района</w:t>
      </w:r>
      <w:r>
        <w:rPr>
          <w:sz w:val="28"/>
        </w:rPr>
        <w:t xml:space="preserve">                                      </w:t>
      </w:r>
      <w:r w:rsidR="00756C13">
        <w:rPr>
          <w:sz w:val="28"/>
        </w:rPr>
        <w:t xml:space="preserve">                             </w:t>
      </w:r>
      <w:r w:rsidR="00B035E8">
        <w:rPr>
          <w:sz w:val="28"/>
        </w:rPr>
        <w:t>Ооржак Е.Б.</w:t>
      </w:r>
      <w:r w:rsidR="00B035E8">
        <w:br w:type="page"/>
      </w:r>
    </w:p>
    <w:p w:rsidR="009E4F68" w:rsidRDefault="00B035E8" w:rsidP="00EF7FF4">
      <w:pPr>
        <w:spacing w:after="0" w:line="240" w:lineRule="auto"/>
        <w:ind w:left="5529" w:right="448" w:firstLine="422"/>
        <w:jc w:val="right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121920</wp:posOffset>
            </wp:positionH>
            <wp:positionV relativeFrom="page">
              <wp:posOffset>3109847</wp:posOffset>
            </wp:positionV>
            <wp:extent cx="76200" cy="1091495"/>
            <wp:effectExtent l="0" t="0" r="0" b="0"/>
            <wp:wrapTopAndBottom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124968</wp:posOffset>
            </wp:positionH>
            <wp:positionV relativeFrom="page">
              <wp:posOffset>6222742</wp:posOffset>
            </wp:positionV>
            <wp:extent cx="27432" cy="1219548"/>
            <wp:effectExtent l="0" t="0" r="0" b="0"/>
            <wp:wrapTopAndBottom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21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 к Постановлению А</w:t>
      </w:r>
      <w:r w:rsidR="00EF7FF4">
        <w:rPr>
          <w:sz w:val="24"/>
        </w:rPr>
        <w:t>дминистрации Каа-Хемский района</w:t>
      </w:r>
    </w:p>
    <w:p w:rsidR="00EF7FF4" w:rsidRDefault="00EF7FF4" w:rsidP="00EF7FF4">
      <w:pPr>
        <w:spacing w:after="0" w:line="240" w:lineRule="auto"/>
        <w:ind w:right="448" w:firstLine="422"/>
        <w:jc w:val="center"/>
        <w:rPr>
          <w:sz w:val="28"/>
        </w:rPr>
      </w:pPr>
    </w:p>
    <w:p w:rsidR="009E4F68" w:rsidRDefault="00B035E8" w:rsidP="00EF7FF4">
      <w:pPr>
        <w:spacing w:after="0" w:line="240" w:lineRule="auto"/>
        <w:ind w:right="448" w:firstLine="422"/>
        <w:jc w:val="center"/>
      </w:pPr>
      <w:r>
        <w:rPr>
          <w:sz w:val="28"/>
        </w:rPr>
        <w:t>Перечень закрепленных территорий за муниципальными образовательными организациями</w:t>
      </w:r>
    </w:p>
    <w:p w:rsidR="009E4F68" w:rsidRDefault="00B035E8" w:rsidP="00EF7FF4">
      <w:pPr>
        <w:spacing w:after="0" w:line="240" w:lineRule="auto"/>
        <w:ind w:right="448" w:firstLine="422"/>
        <w:jc w:val="center"/>
      </w:pPr>
      <w:r>
        <w:rPr>
          <w:sz w:val="28"/>
        </w:rPr>
        <w:t>Каа-Хемского района</w:t>
      </w:r>
    </w:p>
    <w:tbl>
      <w:tblPr>
        <w:tblStyle w:val="TableGrid"/>
        <w:tblW w:w="10035" w:type="dxa"/>
        <w:tblInd w:w="-570" w:type="dxa"/>
        <w:tblCellMar>
          <w:top w:w="43" w:type="dxa"/>
          <w:left w:w="86" w:type="dxa"/>
          <w:right w:w="238" w:type="dxa"/>
        </w:tblCellMar>
        <w:tblLook w:val="04A0" w:firstRow="1" w:lastRow="0" w:firstColumn="1" w:lastColumn="0" w:noHBand="0" w:noVBand="1"/>
      </w:tblPr>
      <w:tblGrid>
        <w:gridCol w:w="1372"/>
        <w:gridCol w:w="3509"/>
        <w:gridCol w:w="5154"/>
      </w:tblGrid>
      <w:tr w:rsidR="009E4F68" w:rsidTr="00EF7FF4">
        <w:trPr>
          <w:trHeight w:val="835"/>
        </w:trPr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9E4F68" w:rsidP="00EF7FF4">
            <w:pPr>
              <w:ind w:right="448" w:firstLine="422"/>
            </w:pP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482" w:right="448" w:firstLine="422"/>
              <w:jc w:val="center"/>
            </w:pPr>
            <w:r>
              <w:rPr>
                <w:sz w:val="24"/>
              </w:rPr>
              <w:t>Наи</w:t>
            </w:r>
            <w:r w:rsidR="00EF7FF4">
              <w:rPr>
                <w:sz w:val="24"/>
              </w:rPr>
              <w:t>менование общеобразовательной ор</w:t>
            </w:r>
            <w:r>
              <w:rPr>
                <w:sz w:val="24"/>
              </w:rPr>
              <w:t>ганизации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144" w:right="448" w:firstLine="422"/>
              <w:jc w:val="center"/>
            </w:pPr>
            <w:r>
              <w:rPr>
                <w:sz w:val="24"/>
              </w:rPr>
              <w:t>Закрепленная территория</w:t>
            </w:r>
          </w:p>
        </w:tc>
      </w:tr>
      <w:tr w:rsidR="009E4F68" w:rsidRPr="00756C13" w:rsidTr="00EF7FF4">
        <w:trPr>
          <w:trHeight w:val="9391"/>
        </w:trPr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EF7FF4">
            <w:pPr>
              <w:ind w:left="48" w:right="448" w:firstLine="422"/>
            </w:pPr>
            <w:r w:rsidRPr="00756C13">
              <w:rPr>
                <w:sz w:val="26"/>
              </w:rPr>
              <w:t>1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A811D1">
            <w:pPr>
              <w:ind w:left="789" w:right="448"/>
            </w:pPr>
            <w:r w:rsidRPr="00756C13">
              <w:rPr>
                <w:sz w:val="24"/>
              </w:rPr>
              <w:t>МБОУ СОШ</w:t>
            </w:r>
            <w:r w:rsidR="00A811D1">
              <w:rPr>
                <w:sz w:val="24"/>
              </w:rPr>
              <w:t xml:space="preserve"> №1</w:t>
            </w:r>
          </w:p>
          <w:p w:rsidR="009E4F68" w:rsidRPr="00756C13" w:rsidRDefault="00B035E8" w:rsidP="00EF7FF4">
            <w:pPr>
              <w:ind w:left="149" w:right="448" w:firstLine="422"/>
              <w:jc w:val="center"/>
            </w:pPr>
            <w:r w:rsidRPr="00756C13">
              <w:rPr>
                <w:sz w:val="24"/>
              </w:rPr>
              <w:t>с. Сарыг-Сеп</w:t>
            </w:r>
          </w:p>
          <w:p w:rsidR="009E4F68" w:rsidRPr="00756C13" w:rsidRDefault="00A811D1" w:rsidP="00A811D1">
            <w:pPr>
              <w:ind w:left="154" w:right="448"/>
            </w:pPr>
            <w:r>
              <w:rPr>
                <w:sz w:val="24"/>
              </w:rPr>
              <w:t xml:space="preserve">    </w:t>
            </w:r>
            <w:r w:rsidR="00B035E8" w:rsidRPr="00756C13">
              <w:rPr>
                <w:sz w:val="24"/>
              </w:rPr>
              <w:t>Каа-Хемского района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EF7FF4">
            <w:pPr>
              <w:ind w:left="34" w:right="448" w:firstLine="422"/>
            </w:pPr>
            <w:r w:rsidRPr="00756C13">
              <w:rPr>
                <w:sz w:val="24"/>
              </w:rPr>
              <w:t>Восточная часть с. Сарыг-Сеп:</w:t>
            </w:r>
          </w:p>
          <w:p w:rsidR="009E4F68" w:rsidRPr="00756C13" w:rsidRDefault="00B035E8" w:rsidP="00EF7FF4">
            <w:pPr>
              <w:ind w:left="34" w:right="448" w:firstLine="422"/>
            </w:pPr>
            <w:r w:rsidRPr="00756C13">
              <w:rPr>
                <w:sz w:val="24"/>
              </w:rPr>
              <w:t>ул. Енисейская д. 1-121 (нечетная сторона);</w:t>
            </w:r>
          </w:p>
          <w:p w:rsidR="009E4F68" w:rsidRPr="00756C13" w:rsidRDefault="00B035E8" w:rsidP="00EF7FF4">
            <w:pPr>
              <w:ind w:left="24" w:right="448" w:firstLine="422"/>
              <w:jc w:val="both"/>
            </w:pPr>
            <w:r w:rsidRPr="00756C13">
              <w:rPr>
                <w:sz w:val="24"/>
              </w:rPr>
              <w:t>д. 2-140 (четная сторона); ул. Пушкина д. 1-123 (нечетная сторона);</w:t>
            </w:r>
          </w:p>
          <w:p w:rsidR="009E4F68" w:rsidRPr="00756C13" w:rsidRDefault="00B035E8" w:rsidP="00EF7FF4">
            <w:pPr>
              <w:ind w:left="19" w:right="448" w:firstLine="422"/>
            </w:pPr>
            <w:r w:rsidRPr="00756C13">
              <w:rPr>
                <w:sz w:val="24"/>
              </w:rPr>
              <w:t>д. 2-134 (четная сторона); ул. Дружбы д. 1-39 (нечетная сторона);</w:t>
            </w:r>
          </w:p>
          <w:p w:rsidR="009E4F68" w:rsidRPr="00756C13" w:rsidRDefault="00B035E8" w:rsidP="00EF7FF4">
            <w:pPr>
              <w:ind w:left="19" w:right="448" w:firstLine="422"/>
              <w:jc w:val="both"/>
            </w:pPr>
            <w:r w:rsidRPr="00756C13">
              <w:rPr>
                <w:sz w:val="24"/>
              </w:rPr>
              <w:t>д. 2-52 (четная сторона); ул. Данченко д.З-4З (нечетная сторона);</w:t>
            </w:r>
          </w:p>
          <w:p w:rsidR="009E4F68" w:rsidRPr="00756C13" w:rsidRDefault="00B035E8" w:rsidP="00EF7FF4">
            <w:pPr>
              <w:ind w:left="19" w:right="448" w:firstLine="422"/>
              <w:jc w:val="both"/>
            </w:pPr>
            <w:r w:rsidRPr="00756C13">
              <w:rPr>
                <w:sz w:val="24"/>
              </w:rPr>
              <w:t>д. 4-46 (четная сторона); ул. Степная д. 1-39 (нечетная сторона);</w:t>
            </w:r>
          </w:p>
          <w:p w:rsidR="009E4F68" w:rsidRPr="00756C13" w:rsidRDefault="00B035E8" w:rsidP="00EF7FF4">
            <w:pPr>
              <w:ind w:left="19" w:right="448" w:firstLine="422"/>
              <w:jc w:val="both"/>
            </w:pPr>
            <w:r w:rsidRPr="00756C13">
              <w:rPr>
                <w:sz w:val="24"/>
              </w:rPr>
              <w:t>д. 2-42 (четная сторона); ул. Полевая д. 3-31 (нечетная сторона);</w:t>
            </w:r>
          </w:p>
          <w:p w:rsidR="009E4F68" w:rsidRPr="00756C13" w:rsidRDefault="00B035E8" w:rsidP="00EF7FF4">
            <w:pPr>
              <w:ind w:left="5" w:right="448" w:firstLine="422"/>
              <w:jc w:val="both"/>
            </w:pPr>
            <w:r w:rsidRPr="00756C13">
              <w:rPr>
                <w:sz w:val="24"/>
              </w:rPr>
              <w:t xml:space="preserve">д. 2-32 (четная сторона); ул. </w:t>
            </w:r>
            <w:proofErr w:type="spellStart"/>
            <w:r w:rsidRPr="00756C13">
              <w:rPr>
                <w:sz w:val="24"/>
              </w:rPr>
              <w:t>Даргат</w:t>
            </w:r>
            <w:proofErr w:type="spellEnd"/>
            <w:r w:rsidRPr="00756C13">
              <w:rPr>
                <w:sz w:val="24"/>
              </w:rPr>
              <w:t xml:space="preserve"> (полностью); ул. Авиации (полностью); ул. Восточный квартал (полностью); ул. Цветочный бульвар (полностью); пер. Первомайский (полностью); пер. 40 лет Октября (полностью); пер. Кол-</w:t>
            </w:r>
            <w:proofErr w:type="spellStart"/>
            <w:r w:rsidRPr="00756C13">
              <w:rPr>
                <w:sz w:val="24"/>
              </w:rPr>
              <w:t>Санжа</w:t>
            </w:r>
            <w:proofErr w:type="spellEnd"/>
            <w:r w:rsidRPr="00756C13">
              <w:rPr>
                <w:sz w:val="24"/>
              </w:rPr>
              <w:t xml:space="preserve"> (полностью); пер. Горького (полностью); пер. Медицинский (полностью); пер. </w:t>
            </w:r>
            <w:proofErr w:type="spellStart"/>
            <w:r w:rsidRPr="00756C13">
              <w:rPr>
                <w:sz w:val="24"/>
              </w:rPr>
              <w:t>Бухтуева</w:t>
            </w:r>
            <w:proofErr w:type="spellEnd"/>
            <w:r w:rsidRPr="00756C13">
              <w:rPr>
                <w:sz w:val="24"/>
              </w:rPr>
              <w:t xml:space="preserve"> (полностью); ул. Совхозная (полностью); ул. Цветочный бульвар д. 1-41 (нечетная сторона);</w:t>
            </w:r>
          </w:p>
          <w:p w:rsidR="009E4F68" w:rsidRPr="00756C13" w:rsidRDefault="00B035E8" w:rsidP="00EF7FF4">
            <w:pPr>
              <w:ind w:left="10" w:right="448" w:firstLine="422"/>
              <w:jc w:val="both"/>
            </w:pPr>
            <w:r w:rsidRPr="00756C13">
              <w:rPr>
                <w:sz w:val="24"/>
              </w:rPr>
              <w:t>д. 2-10 (четная сторона); ул. Тувинских Добровольцев д.2-28; ул. Интернациональная д. 1-41 (нечетная сторона);</w:t>
            </w:r>
          </w:p>
          <w:p w:rsidR="009E4F68" w:rsidRPr="00756C13" w:rsidRDefault="00B035E8" w:rsidP="00EF7FF4">
            <w:pPr>
              <w:ind w:left="10" w:right="448" w:firstLine="422"/>
            </w:pPr>
            <w:r w:rsidRPr="00756C13">
              <w:rPr>
                <w:sz w:val="24"/>
              </w:rPr>
              <w:t xml:space="preserve">д. 2-82 (четная сторона); ул. </w:t>
            </w:r>
            <w:proofErr w:type="spellStart"/>
            <w:r w:rsidRPr="00756C13">
              <w:rPr>
                <w:sz w:val="24"/>
              </w:rPr>
              <w:t>Салчака</w:t>
            </w:r>
            <w:proofErr w:type="spellEnd"/>
            <w:r w:rsidRPr="00756C13">
              <w:rPr>
                <w:sz w:val="24"/>
              </w:rPr>
              <w:t xml:space="preserve"> Тока д. 1-59 (нечетная сторона);</w:t>
            </w:r>
          </w:p>
          <w:p w:rsidR="009E4F68" w:rsidRPr="00756C13" w:rsidRDefault="00B035E8" w:rsidP="00EF7FF4">
            <w:pPr>
              <w:ind w:left="14" w:right="448" w:firstLine="422"/>
              <w:jc w:val="both"/>
            </w:pPr>
            <w:r w:rsidRPr="00756C13">
              <w:rPr>
                <w:sz w:val="24"/>
              </w:rPr>
              <w:t>д. 2-80 (четная сторона); ул. Николая Федорова д. 1-79; пер. Молодежный д. 1-23 (нечетная сторона);</w:t>
            </w:r>
          </w:p>
          <w:p w:rsidR="009E4F68" w:rsidRPr="00756C13" w:rsidRDefault="00B035E8" w:rsidP="00EF7FF4">
            <w:pPr>
              <w:ind w:left="470" w:right="448" w:firstLine="422"/>
              <w:jc w:val="center"/>
            </w:pPr>
            <w:r w:rsidRPr="00756C13">
              <w:rPr>
                <w:sz w:val="24"/>
              </w:rPr>
              <w:t>д. 2-10 (четная сторона</w:t>
            </w:r>
          </w:p>
        </w:tc>
      </w:tr>
      <w:tr w:rsidR="009E4F68" w:rsidRPr="00756C13" w:rsidTr="00EF7FF4">
        <w:trPr>
          <w:trHeight w:val="2506"/>
        </w:trPr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EF7FF4">
            <w:pPr>
              <w:ind w:left="19" w:right="448" w:firstLine="422"/>
            </w:pPr>
            <w:r w:rsidRPr="00756C13">
              <w:rPr>
                <w:sz w:val="24"/>
              </w:rPr>
              <w:t>2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A811D1">
            <w:pPr>
              <w:ind w:left="775" w:right="448"/>
            </w:pPr>
            <w:r w:rsidRPr="00756C13">
              <w:rPr>
                <w:sz w:val="24"/>
              </w:rPr>
              <w:t>МБОУ СОШ</w:t>
            </w:r>
            <w:r w:rsidR="00A811D1">
              <w:rPr>
                <w:sz w:val="24"/>
              </w:rPr>
              <w:t xml:space="preserve"> №2</w:t>
            </w:r>
          </w:p>
          <w:p w:rsidR="009E4F68" w:rsidRPr="00756C13" w:rsidRDefault="00B035E8" w:rsidP="00EF7FF4">
            <w:pPr>
              <w:ind w:left="130" w:right="448" w:firstLine="422"/>
              <w:jc w:val="center"/>
            </w:pPr>
            <w:r w:rsidRPr="00756C13">
              <w:rPr>
                <w:sz w:val="24"/>
              </w:rPr>
              <w:t>с. Сарыг-Сеп</w:t>
            </w:r>
          </w:p>
          <w:p w:rsidR="009E4F68" w:rsidRPr="00756C13" w:rsidRDefault="00A811D1" w:rsidP="00A811D1">
            <w:pPr>
              <w:ind w:left="139" w:right="448"/>
            </w:pPr>
            <w:r>
              <w:rPr>
                <w:sz w:val="24"/>
              </w:rPr>
              <w:t xml:space="preserve">    </w:t>
            </w:r>
            <w:bookmarkStart w:id="0" w:name="_GoBack"/>
            <w:bookmarkEnd w:id="0"/>
            <w:r w:rsidR="00B035E8" w:rsidRPr="00756C13">
              <w:rPr>
                <w:sz w:val="24"/>
              </w:rPr>
              <w:t>Каа-Хемского района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EF7FF4">
            <w:pPr>
              <w:ind w:left="19" w:right="448" w:firstLine="422"/>
              <w:jc w:val="both"/>
            </w:pPr>
            <w:r w:rsidRPr="00756C13">
              <w:rPr>
                <w:sz w:val="24"/>
              </w:rPr>
              <w:t xml:space="preserve">Западная часть с. Сарыг-Сеп, с. </w:t>
            </w:r>
            <w:proofErr w:type="spellStart"/>
            <w:r w:rsidRPr="00756C13">
              <w:rPr>
                <w:sz w:val="24"/>
              </w:rPr>
              <w:t>Мерген</w:t>
            </w:r>
            <w:proofErr w:type="spellEnd"/>
            <w:r w:rsidRPr="00756C13">
              <w:rPr>
                <w:sz w:val="24"/>
              </w:rPr>
              <w:t xml:space="preserve"> Каа-Хемского района Республики Тыва:</w:t>
            </w:r>
          </w:p>
          <w:p w:rsidR="009E4F68" w:rsidRPr="00756C13" w:rsidRDefault="00B035E8" w:rsidP="00EF7FF4">
            <w:pPr>
              <w:ind w:right="448" w:firstLine="422"/>
            </w:pPr>
            <w:r w:rsidRPr="00756C13">
              <w:rPr>
                <w:sz w:val="24"/>
              </w:rPr>
              <w:t xml:space="preserve">ул. Енисейская д. </w:t>
            </w:r>
            <w:r w:rsidRPr="00756C13">
              <w:rPr>
                <w:noProof/>
              </w:rPr>
              <w:drawing>
                <wp:inline distT="0" distB="0" distL="0" distR="0" wp14:anchorId="07D2E689" wp14:editId="40E2CF3D">
                  <wp:extent cx="926592" cy="109758"/>
                  <wp:effectExtent l="0" t="0" r="0" b="0"/>
                  <wp:docPr id="6032" name="Picture 6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" name="Picture 60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10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C13">
              <w:rPr>
                <w:sz w:val="24"/>
              </w:rPr>
              <w:t xml:space="preserve"> (нечетная сторона);</w:t>
            </w:r>
          </w:p>
          <w:p w:rsidR="009E4F68" w:rsidRPr="00756C13" w:rsidRDefault="00B035E8" w:rsidP="00EF7FF4">
            <w:pPr>
              <w:ind w:left="10" w:right="448" w:firstLine="422"/>
              <w:jc w:val="both"/>
            </w:pPr>
            <w:r w:rsidRPr="00756C13">
              <w:rPr>
                <w:sz w:val="24"/>
              </w:rPr>
              <w:t>д. 150-266 (четная сторона); ул. Пушкина д. 125-231 (нечетная сторона);</w:t>
            </w:r>
          </w:p>
          <w:p w:rsidR="009E4F68" w:rsidRPr="00756C13" w:rsidRDefault="00B035E8" w:rsidP="00EF7FF4">
            <w:pPr>
              <w:ind w:left="10" w:right="448" w:firstLine="422"/>
              <w:jc w:val="both"/>
            </w:pPr>
            <w:r w:rsidRPr="00756C13">
              <w:rPr>
                <w:sz w:val="24"/>
              </w:rPr>
              <w:t>д. 136-244 (четная сторона); уд. Дружбы д. 43-105 (нечетная сторона);</w:t>
            </w:r>
          </w:p>
          <w:p w:rsidR="009E4F68" w:rsidRPr="00756C13" w:rsidRDefault="00B035E8" w:rsidP="00EF7FF4">
            <w:pPr>
              <w:ind w:left="10" w:right="448" w:firstLine="422"/>
              <w:jc w:val="both"/>
            </w:pPr>
            <w:r w:rsidRPr="00756C13">
              <w:rPr>
                <w:sz w:val="24"/>
              </w:rPr>
              <w:lastRenderedPageBreak/>
              <w:t>д. 54-126 (четная сторона); ул. Данченко д.45-6З (нечетная сто она ,</w:t>
            </w:r>
          </w:p>
        </w:tc>
      </w:tr>
    </w:tbl>
    <w:tbl>
      <w:tblPr>
        <w:tblStyle w:val="TableGrid"/>
        <w:tblpPr w:vertAnchor="text" w:tblpX="-552"/>
        <w:tblOverlap w:val="never"/>
        <w:tblW w:w="10037" w:type="dxa"/>
        <w:tblInd w:w="0" w:type="dxa"/>
        <w:tblCellMar>
          <w:top w:w="5" w:type="dxa"/>
          <w:left w:w="67" w:type="dxa"/>
          <w:right w:w="89" w:type="dxa"/>
        </w:tblCellMar>
        <w:tblLook w:val="04A0" w:firstRow="1" w:lastRow="0" w:firstColumn="1" w:lastColumn="0" w:noHBand="0" w:noVBand="1"/>
      </w:tblPr>
      <w:tblGrid>
        <w:gridCol w:w="1369"/>
        <w:gridCol w:w="3448"/>
        <w:gridCol w:w="5220"/>
      </w:tblGrid>
      <w:tr w:rsidR="009E4F68" w:rsidTr="00EF7FF4">
        <w:trPr>
          <w:trHeight w:val="6035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9E4F68" w:rsidP="00EF7FF4">
            <w:pPr>
              <w:ind w:right="448" w:firstLine="422"/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9E4F68" w:rsidP="00EF7FF4">
            <w:pPr>
              <w:ind w:right="448" w:firstLine="422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Pr="00756C13" w:rsidRDefault="00B035E8" w:rsidP="00EF7FF4">
            <w:pPr>
              <w:ind w:right="448" w:firstLine="422"/>
            </w:pPr>
            <w:r w:rsidRPr="00756C13">
              <w:rPr>
                <w:sz w:val="24"/>
              </w:rPr>
              <w:t>д. 48-60 (четная сторона); ул. Степная ДА 1-59 (нечетная сторона);</w:t>
            </w:r>
          </w:p>
          <w:p w:rsidR="009E4F68" w:rsidRPr="00756C13" w:rsidRDefault="00B035E8" w:rsidP="00EF7FF4">
            <w:pPr>
              <w:ind w:left="5" w:right="448" w:firstLine="422"/>
              <w:jc w:val="both"/>
            </w:pPr>
            <w:r w:rsidRPr="00756C13">
              <w:rPr>
                <w:sz w:val="24"/>
              </w:rPr>
              <w:t xml:space="preserve">д. 44-56 (четная сторона); ул. Полевая д. 38-42 (четная сторона); ул. Мира (полностью); </w:t>
            </w:r>
            <w:proofErr w:type="spellStart"/>
            <w:r w:rsidRPr="00756C13">
              <w:rPr>
                <w:sz w:val="24"/>
              </w:rPr>
              <w:t>ул</w:t>
            </w:r>
            <w:proofErr w:type="spellEnd"/>
            <w:r w:rsidRPr="00756C13">
              <w:rPr>
                <w:sz w:val="24"/>
              </w:rPr>
              <w:t xml:space="preserve">, Строительная (полностью); </w:t>
            </w:r>
            <w:r w:rsidRPr="00756C13">
              <w:rPr>
                <w:noProof/>
              </w:rPr>
              <w:drawing>
                <wp:inline distT="0" distB="0" distL="0" distR="0" wp14:anchorId="58353D36" wp14:editId="0D7A2998">
                  <wp:extent cx="6096" cy="6098"/>
                  <wp:effectExtent l="0" t="0" r="0" b="0"/>
                  <wp:docPr id="10013" name="Picture 10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" name="Picture 100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C13">
              <w:rPr>
                <w:sz w:val="24"/>
              </w:rPr>
              <w:t xml:space="preserve">ул. </w:t>
            </w:r>
            <w:proofErr w:type="spellStart"/>
            <w:r w:rsidRPr="00756C13">
              <w:rPr>
                <w:sz w:val="24"/>
              </w:rPr>
              <w:t>Мергенская</w:t>
            </w:r>
            <w:proofErr w:type="spellEnd"/>
            <w:r w:rsidRPr="00756C13">
              <w:rPr>
                <w:sz w:val="24"/>
              </w:rPr>
              <w:t xml:space="preserve"> (полностью); ул. Братьев Шумовых д.2-16; пер. Кривой д.З-11; пер. Октябрьский (полностью); пер. Комсомольский (полностью); пер. </w:t>
            </w:r>
            <w:proofErr w:type="spellStart"/>
            <w:r w:rsidRPr="00756C13">
              <w:rPr>
                <w:sz w:val="24"/>
              </w:rPr>
              <w:t>Квитного</w:t>
            </w:r>
            <w:proofErr w:type="spellEnd"/>
            <w:r w:rsidRPr="00756C13">
              <w:rPr>
                <w:sz w:val="24"/>
              </w:rPr>
              <w:t xml:space="preserve"> (полностью); пер. Трудовой (полностью); пер. Калинина ул. Цветочный бульвар д.26-56 (четная сторона);</w:t>
            </w:r>
            <w:r w:rsidRPr="00756C13">
              <w:rPr>
                <w:noProof/>
              </w:rPr>
              <w:drawing>
                <wp:inline distT="0" distB="0" distL="0" distR="0" wp14:anchorId="229A720E" wp14:editId="1A1641A7">
                  <wp:extent cx="3048" cy="12195"/>
                  <wp:effectExtent l="0" t="0" r="0" b="0"/>
                  <wp:docPr id="10015" name="Picture 10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" name="Picture 100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C13">
              <w:rPr>
                <w:sz w:val="24"/>
              </w:rPr>
              <w:t xml:space="preserve"> </w:t>
            </w:r>
            <w:r w:rsidRPr="00756C13">
              <w:rPr>
                <w:noProof/>
              </w:rPr>
              <w:drawing>
                <wp:inline distT="0" distB="0" distL="0" distR="0" wp14:anchorId="62E170D8" wp14:editId="7DB2EBC0">
                  <wp:extent cx="6096" cy="6098"/>
                  <wp:effectExtent l="0" t="0" r="0" b="0"/>
                  <wp:docPr id="10014" name="Picture 10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" name="Picture 100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C13">
              <w:rPr>
                <w:sz w:val="24"/>
              </w:rPr>
              <w:t>ул. Тувинских Добровольцев 1-11 (нечетная сторона) 30-64 (четная сторона); ул. Интернациональная д.4З-75(нечетная сторона);</w:t>
            </w:r>
          </w:p>
          <w:p w:rsidR="009E4F68" w:rsidRPr="00756C13" w:rsidRDefault="00B035E8" w:rsidP="00EF7FF4">
            <w:pPr>
              <w:ind w:left="34" w:right="448" w:firstLine="422"/>
              <w:jc w:val="both"/>
            </w:pPr>
            <w:r w:rsidRPr="00756C13">
              <w:rPr>
                <w:sz w:val="24"/>
              </w:rPr>
              <w:t xml:space="preserve">д. 84-142 (четная сторона); ул. </w:t>
            </w:r>
            <w:proofErr w:type="spellStart"/>
            <w:r w:rsidRPr="00756C13">
              <w:rPr>
                <w:sz w:val="24"/>
              </w:rPr>
              <w:t>Салчака</w:t>
            </w:r>
            <w:proofErr w:type="spellEnd"/>
            <w:r w:rsidRPr="00756C13">
              <w:rPr>
                <w:sz w:val="24"/>
              </w:rPr>
              <w:t xml:space="preserve"> Тока д</w:t>
            </w:r>
            <w:proofErr w:type="gramStart"/>
            <w:r w:rsidRPr="00756C13">
              <w:rPr>
                <w:sz w:val="24"/>
              </w:rPr>
              <w:t>.б</w:t>
            </w:r>
            <w:proofErr w:type="gramEnd"/>
            <w:r w:rsidRPr="00756C13">
              <w:rPr>
                <w:sz w:val="24"/>
              </w:rPr>
              <w:t>1-103 (нечетная сторона);</w:t>
            </w:r>
          </w:p>
          <w:p w:rsidR="009E4F68" w:rsidRPr="00756C13" w:rsidRDefault="00B035E8" w:rsidP="00EF7FF4">
            <w:pPr>
              <w:ind w:left="469" w:right="448" w:firstLine="422"/>
              <w:jc w:val="center"/>
            </w:pPr>
            <w:r w:rsidRPr="00756C13">
              <w:rPr>
                <w:sz w:val="24"/>
              </w:rPr>
              <w:t>д. 82-140 (четная сторона);</w:t>
            </w:r>
          </w:p>
          <w:p w:rsidR="009E4F68" w:rsidRDefault="00B035E8" w:rsidP="00EF7FF4">
            <w:pPr>
              <w:ind w:left="149" w:right="448" w:firstLine="422"/>
            </w:pPr>
            <w:r w:rsidRPr="00756C13">
              <w:rPr>
                <w:sz w:val="24"/>
              </w:rPr>
              <w:t xml:space="preserve">л. Николая </w:t>
            </w:r>
            <w:proofErr w:type="spellStart"/>
            <w:r w:rsidRPr="00756C13">
              <w:rPr>
                <w:sz w:val="24"/>
              </w:rPr>
              <w:t>Федо</w:t>
            </w:r>
            <w:proofErr w:type="spellEnd"/>
            <w:r w:rsidRPr="00756C13">
              <w:rPr>
                <w:sz w:val="24"/>
              </w:rPr>
              <w:t xml:space="preserve"> </w:t>
            </w:r>
            <w:proofErr w:type="spellStart"/>
            <w:r w:rsidRPr="00756C13">
              <w:rPr>
                <w:sz w:val="24"/>
              </w:rPr>
              <w:t>ова</w:t>
            </w:r>
            <w:proofErr w:type="spellEnd"/>
            <w:r w:rsidRPr="00756C13">
              <w:rPr>
                <w:sz w:val="24"/>
              </w:rPr>
              <w:t xml:space="preserve"> д. 81-141.</w:t>
            </w:r>
          </w:p>
        </w:tc>
      </w:tr>
      <w:tr w:rsidR="009E4F68" w:rsidTr="00EF7FF4">
        <w:trPr>
          <w:trHeight w:val="562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48" w:right="448" w:firstLine="422"/>
            </w:pPr>
            <w:r>
              <w:t>З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right="448" w:firstLine="422"/>
              <w:jc w:val="center"/>
            </w:pPr>
            <w:r>
              <w:rPr>
                <w:sz w:val="24"/>
              </w:rPr>
              <w:t>МБОУ СОШ с. Суг-Бажы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43" w:right="448" w:firstLine="422"/>
            </w:pPr>
            <w:r>
              <w:rPr>
                <w:sz w:val="24"/>
              </w:rPr>
              <w:t>с. Суг-Бажы Каа-Хемского района Республики Тыва</w:t>
            </w:r>
          </w:p>
        </w:tc>
      </w:tr>
      <w:tr w:rsidR="009E4F68" w:rsidTr="00EF7FF4">
        <w:trPr>
          <w:trHeight w:val="567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38" w:right="448" w:firstLine="422"/>
            </w:pPr>
            <w:r>
              <w:rPr>
                <w:sz w:val="26"/>
              </w:rPr>
              <w:t>4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63" w:right="448" w:firstLine="422"/>
              <w:jc w:val="both"/>
            </w:pPr>
            <w:r>
              <w:rPr>
                <w:sz w:val="24"/>
              </w:rPr>
              <w:t xml:space="preserve">МБОУ СОШ с. Бурен-Хем Каа-Хемского </w:t>
            </w:r>
            <w:proofErr w:type="spellStart"/>
            <w:r>
              <w:rPr>
                <w:sz w:val="24"/>
              </w:rPr>
              <w:t>айона</w:t>
            </w:r>
            <w:proofErr w:type="spellEnd"/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43" w:right="448" w:firstLine="422"/>
            </w:pPr>
            <w:r>
              <w:rPr>
                <w:sz w:val="24"/>
              </w:rPr>
              <w:t>с. Бурен-Хем Каа-Хемского района Республики Тыва</w:t>
            </w:r>
          </w:p>
        </w:tc>
      </w:tr>
      <w:tr w:rsidR="009E4F68" w:rsidTr="00EF7FF4">
        <w:trPr>
          <w:trHeight w:val="564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6"/>
              </w:rPr>
              <w:t>5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73" w:right="448" w:firstLine="422"/>
              <w:jc w:val="both"/>
            </w:pPr>
            <w:r>
              <w:rPr>
                <w:sz w:val="24"/>
              </w:rPr>
              <w:t>МБОУ СОШ с. Кундустуг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48" w:right="448" w:firstLine="422"/>
            </w:pPr>
            <w:r>
              <w:rPr>
                <w:sz w:val="24"/>
              </w:rPr>
              <w:t>с. Кундустуг Каа-Хемского района Республики Тыва</w:t>
            </w:r>
          </w:p>
        </w:tc>
      </w:tr>
      <w:tr w:rsidR="009E4F68" w:rsidTr="00EF7FF4">
        <w:trPr>
          <w:trHeight w:val="562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6"/>
              </w:rPr>
              <w:t>6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73" w:right="448" w:firstLine="422"/>
              <w:jc w:val="both"/>
            </w:pPr>
            <w:r>
              <w:rPr>
                <w:sz w:val="24"/>
              </w:rPr>
              <w:t xml:space="preserve">МБОУ СОШ с. Бояровка Каа-Хемского </w:t>
            </w:r>
            <w:proofErr w:type="spellStart"/>
            <w:r>
              <w:rPr>
                <w:sz w:val="24"/>
              </w:rPr>
              <w:t>айона</w:t>
            </w:r>
            <w:proofErr w:type="spellEnd"/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4"/>
              </w:rPr>
              <w:t>с. Бояровка Каа-Хемского района Республики Тыва</w:t>
            </w:r>
          </w:p>
        </w:tc>
      </w:tr>
      <w:tr w:rsidR="009E4F68" w:rsidTr="00EF7FF4">
        <w:trPr>
          <w:trHeight w:val="560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6"/>
              </w:rPr>
              <w:t>7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78" w:right="448" w:firstLine="422"/>
              <w:jc w:val="both"/>
            </w:pPr>
            <w:r>
              <w:rPr>
                <w:sz w:val="24"/>
              </w:rPr>
              <w:t xml:space="preserve">МБОУ СОШ с. Кок-Хаак Каа-Хемского </w:t>
            </w:r>
            <w:proofErr w:type="spellStart"/>
            <w:r>
              <w:rPr>
                <w:sz w:val="24"/>
              </w:rPr>
              <w:t>айона</w:t>
            </w:r>
            <w:proofErr w:type="spellEnd"/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4"/>
              </w:rPr>
              <w:t>с. Кок-Хаак Каа-Хемского района Республики Тыва</w:t>
            </w:r>
          </w:p>
        </w:tc>
      </w:tr>
      <w:tr w:rsidR="009E4F68" w:rsidTr="00EF7FF4">
        <w:trPr>
          <w:trHeight w:val="562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62" w:right="448" w:firstLine="422"/>
            </w:pPr>
            <w:r>
              <w:rPr>
                <w:sz w:val="26"/>
              </w:rPr>
              <w:t>8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73" w:right="448" w:firstLine="422"/>
              <w:jc w:val="both"/>
            </w:pPr>
            <w:r>
              <w:rPr>
                <w:sz w:val="24"/>
              </w:rPr>
              <w:t>МБОУ СОШ с. Дерзиг-Аксы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4"/>
              </w:rPr>
              <w:t>с. Дерзиг-Аксы Каа-Хемского района Республики Тыва</w:t>
            </w:r>
          </w:p>
        </w:tc>
      </w:tr>
      <w:tr w:rsidR="009E4F68" w:rsidTr="00EF7FF4">
        <w:trPr>
          <w:trHeight w:val="562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8" w:right="448" w:firstLine="422"/>
            </w:pPr>
            <w:r>
              <w:rPr>
                <w:sz w:val="26"/>
              </w:rPr>
              <w:t>9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right="448" w:firstLine="422"/>
              <w:jc w:val="center"/>
            </w:pPr>
            <w:r>
              <w:rPr>
                <w:sz w:val="24"/>
              </w:rPr>
              <w:t>МБОУ СОШ с. Усть-Бурен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8" w:right="448" w:firstLine="422"/>
            </w:pPr>
            <w:r>
              <w:rPr>
                <w:sz w:val="24"/>
              </w:rPr>
              <w:t>с. Усть-Бурен Каа-Хемского района Республики Тыва</w:t>
            </w:r>
          </w:p>
        </w:tc>
      </w:tr>
      <w:tr w:rsidR="009E4F68" w:rsidTr="00EF7FF4">
        <w:trPr>
          <w:trHeight w:val="567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82" w:right="448" w:firstLine="422"/>
            </w:pPr>
            <w:r>
              <w:rPr>
                <w:sz w:val="24"/>
              </w:rPr>
              <w:t>10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right="448" w:firstLine="422"/>
              <w:jc w:val="center"/>
            </w:pPr>
            <w:r>
              <w:rPr>
                <w:sz w:val="24"/>
              </w:rPr>
              <w:t xml:space="preserve">МБОУ СОШ с. Бурен-Бай-Хаак Каа-Хемского </w:t>
            </w:r>
            <w:r>
              <w:rPr>
                <w:sz w:val="24"/>
              </w:rPr>
              <w:lastRenderedPageBreak/>
              <w:t>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3" w:right="448" w:firstLine="422"/>
            </w:pPr>
            <w:r>
              <w:rPr>
                <w:sz w:val="24"/>
              </w:rPr>
              <w:lastRenderedPageBreak/>
              <w:t>с. Бурен-Бай-Хаак Каа-Хемского района Республики Тыва</w:t>
            </w:r>
          </w:p>
        </w:tc>
      </w:tr>
      <w:tr w:rsidR="009E4F68" w:rsidTr="00EF7FF4">
        <w:trPr>
          <w:trHeight w:val="567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86" w:right="448" w:firstLine="422"/>
              <w:jc w:val="both"/>
            </w:pPr>
            <w:r>
              <w:rPr>
                <w:sz w:val="26"/>
              </w:rPr>
              <w:lastRenderedPageBreak/>
              <w:t>П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right="448" w:firstLine="422"/>
              <w:jc w:val="center"/>
            </w:pPr>
            <w:r>
              <w:rPr>
                <w:sz w:val="24"/>
              </w:rPr>
              <w:t>МБОУ СОШ с. Ильинка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62" w:right="448" w:firstLine="422"/>
            </w:pPr>
            <w:r>
              <w:rPr>
                <w:sz w:val="24"/>
              </w:rPr>
              <w:t>с. Ильинка Каа-Хемского района Республики Тыва</w:t>
            </w:r>
          </w:p>
        </w:tc>
      </w:tr>
      <w:tr w:rsidR="009E4F68" w:rsidTr="00EF7FF4">
        <w:trPr>
          <w:trHeight w:val="568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82" w:right="448" w:firstLine="422"/>
            </w:pPr>
            <w:r>
              <w:rPr>
                <w:sz w:val="26"/>
              </w:rPr>
              <w:t>12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88" w:right="448" w:firstLine="422"/>
              <w:jc w:val="both"/>
            </w:pPr>
            <w:r>
              <w:rPr>
                <w:sz w:val="24"/>
              </w:rPr>
              <w:t xml:space="preserve">МБОУ СОШ с. Сизим Каа-Хемского </w:t>
            </w:r>
            <w:proofErr w:type="spellStart"/>
            <w:r>
              <w:rPr>
                <w:sz w:val="24"/>
              </w:rPr>
              <w:t>айона</w:t>
            </w:r>
            <w:proofErr w:type="spellEnd"/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8" w:right="448" w:firstLine="422"/>
            </w:pPr>
            <w:r>
              <w:rPr>
                <w:sz w:val="24"/>
              </w:rPr>
              <w:t>с. Сизим, с. Эржей Каа-Хемского района Республики Тыва</w:t>
            </w:r>
          </w:p>
        </w:tc>
      </w:tr>
      <w:tr w:rsidR="009E4F68" w:rsidTr="00EF7FF4">
        <w:trPr>
          <w:trHeight w:val="562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77" w:right="448" w:firstLine="422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87" w:right="448" w:firstLine="422"/>
            </w:pPr>
            <w:r>
              <w:rPr>
                <w:sz w:val="24"/>
              </w:rPr>
              <w:t>МБОУ НОШ с. Эржей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67" w:right="448" w:firstLine="422"/>
            </w:pPr>
            <w:r>
              <w:rPr>
                <w:sz w:val="24"/>
              </w:rPr>
              <w:t>с. Эржей Каа-Хемского района Республики Тыва</w:t>
            </w:r>
          </w:p>
        </w:tc>
      </w:tr>
      <w:tr w:rsidR="009E4F68" w:rsidTr="00EF7FF4">
        <w:trPr>
          <w:trHeight w:val="565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91" w:right="448" w:firstLine="422"/>
            </w:pPr>
            <w:r>
              <w:rPr>
                <w:sz w:val="24"/>
              </w:rPr>
              <w:t>14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right="448" w:firstLine="422"/>
              <w:jc w:val="center"/>
            </w:pPr>
            <w:r>
              <w:rPr>
                <w:sz w:val="24"/>
              </w:rPr>
              <w:t>МБОУ ООШ с. Усть-Ужеп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72" w:right="448" w:firstLine="422"/>
              <w:jc w:val="both"/>
            </w:pPr>
            <w:r>
              <w:rPr>
                <w:sz w:val="24"/>
              </w:rPr>
              <w:t>с. Усть-Ужеп, с. Катазы Каа-Хемского района Республики Тыва</w:t>
            </w:r>
          </w:p>
        </w:tc>
      </w:tr>
      <w:tr w:rsidR="009E4F68" w:rsidTr="00EF7FF4">
        <w:trPr>
          <w:trHeight w:val="568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91" w:right="448" w:firstLine="422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592" w:right="448" w:firstLine="422"/>
            </w:pPr>
            <w:r>
              <w:rPr>
                <w:sz w:val="24"/>
              </w:rPr>
              <w:t>МБОУ НОШ с. Катазы Каа-Хемского района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F68" w:rsidRDefault="00B035E8" w:rsidP="00EF7FF4">
            <w:pPr>
              <w:ind w:left="67" w:right="448" w:firstLine="422"/>
            </w:pPr>
            <w:r>
              <w:rPr>
                <w:sz w:val="24"/>
              </w:rPr>
              <w:t>с. Катазы Каа-Хемского района Республики Тыва</w:t>
            </w:r>
          </w:p>
        </w:tc>
      </w:tr>
    </w:tbl>
    <w:p w:rsidR="009E4F68" w:rsidRDefault="00B035E8" w:rsidP="00EF7FF4">
      <w:pPr>
        <w:spacing w:after="0" w:line="240" w:lineRule="auto"/>
        <w:ind w:left="-1766" w:right="448" w:firstLine="422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7170940</wp:posOffset>
            </wp:positionV>
            <wp:extent cx="33528" cy="24391"/>
            <wp:effectExtent l="0" t="0" r="0" b="0"/>
            <wp:wrapTopAndBottom/>
            <wp:docPr id="10120" name="Picture 10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" name="Picture 101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4F68" w:rsidSect="00EF7FF4">
      <w:pgSz w:w="11904" w:h="16838"/>
      <w:pgMar w:top="964" w:right="851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C549C"/>
    <w:multiLevelType w:val="multilevel"/>
    <w:tmpl w:val="72FCCBE2"/>
    <w:lvl w:ilvl="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68"/>
    <w:rsid w:val="00070945"/>
    <w:rsid w:val="00756C13"/>
    <w:rsid w:val="00922236"/>
    <w:rsid w:val="009E4F68"/>
    <w:rsid w:val="00A811D1"/>
    <w:rsid w:val="00B035E8"/>
    <w:rsid w:val="00CA1972"/>
    <w:rsid w:val="00E94EEE"/>
    <w:rsid w:val="00EF7FF4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7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7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User</cp:lastModifiedBy>
  <cp:revision>11</cp:revision>
  <cp:lastPrinted>2024-03-07T02:08:00Z</cp:lastPrinted>
  <dcterms:created xsi:type="dcterms:W3CDTF">2024-03-06T07:26:00Z</dcterms:created>
  <dcterms:modified xsi:type="dcterms:W3CDTF">2024-03-07T02:10:00Z</dcterms:modified>
</cp:coreProperties>
</file>